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jc w:val="center"/>
        <w:rPr>
          <w:sz w:val="20"/>
          <w:szCs w:val="20"/>
          <w:u w:val="single"/>
        </w:rPr>
      </w:pPr>
      <w:r w:rsidRPr="00455DCF">
        <w:rPr>
          <w:sz w:val="20"/>
          <w:szCs w:val="20"/>
          <w:u w:val="single"/>
        </w:rPr>
        <w:t xml:space="preserve">Waiting for </w:t>
      </w:r>
      <w:proofErr w:type="spellStart"/>
      <w:r w:rsidRPr="00455DCF">
        <w:rPr>
          <w:sz w:val="20"/>
          <w:szCs w:val="20"/>
          <w:u w:val="single"/>
        </w:rPr>
        <w:t>Godot</w:t>
      </w:r>
      <w:proofErr w:type="spellEnd"/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  <w:u w:val="single"/>
        </w:rPr>
      </w:pPr>
      <w:r w:rsidRPr="00455DCF">
        <w:rPr>
          <w:sz w:val="20"/>
          <w:szCs w:val="20"/>
          <w:u w:val="single"/>
        </w:rPr>
        <w:t xml:space="preserve">Act 1 Vocabulary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proofErr w:type="gramStart"/>
      <w:r w:rsidRPr="00455DCF">
        <w:rPr>
          <w:sz w:val="20"/>
          <w:szCs w:val="20"/>
        </w:rPr>
        <w:t>pubis—</w:t>
      </w:r>
      <w:proofErr w:type="gramEnd"/>
      <w:r w:rsidRPr="00455DCF">
        <w:rPr>
          <w:sz w:val="20"/>
          <w:szCs w:val="20"/>
        </w:rPr>
        <w:t xml:space="preserve">the forward portion of the hip bone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proofErr w:type="gramStart"/>
      <w:r w:rsidRPr="00455DCF">
        <w:rPr>
          <w:sz w:val="20"/>
          <w:szCs w:val="20"/>
        </w:rPr>
        <w:t>privation—</w:t>
      </w:r>
      <w:proofErr w:type="gramEnd"/>
      <w:r w:rsidRPr="00455DCF">
        <w:rPr>
          <w:sz w:val="20"/>
          <w:szCs w:val="20"/>
        </w:rPr>
        <w:t xml:space="preserve">lack of the basic necessities of life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proofErr w:type="gramStart"/>
      <w:r w:rsidRPr="00455DCF">
        <w:rPr>
          <w:sz w:val="20"/>
          <w:szCs w:val="20"/>
        </w:rPr>
        <w:t>insidious—</w:t>
      </w:r>
      <w:proofErr w:type="gramEnd"/>
      <w:r w:rsidRPr="00455DCF">
        <w:rPr>
          <w:sz w:val="20"/>
          <w:szCs w:val="20"/>
        </w:rPr>
        <w:t xml:space="preserve">intended to entrap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proofErr w:type="gramStart"/>
      <w:r w:rsidRPr="00455DCF">
        <w:rPr>
          <w:sz w:val="20"/>
          <w:szCs w:val="20"/>
        </w:rPr>
        <w:t>wheedling—</w:t>
      </w:r>
      <w:proofErr w:type="gramEnd"/>
      <w:r w:rsidRPr="00455DCF">
        <w:rPr>
          <w:sz w:val="20"/>
          <w:szCs w:val="20"/>
        </w:rPr>
        <w:t xml:space="preserve">persuading by flattery </w:t>
      </w:r>
      <w:bookmarkStart w:id="0" w:name="_GoBack"/>
      <w:bookmarkEnd w:id="0"/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proofErr w:type="gramStart"/>
      <w:r w:rsidRPr="00455DCF">
        <w:rPr>
          <w:sz w:val="20"/>
          <w:szCs w:val="20"/>
        </w:rPr>
        <w:t>voluptuously—</w:t>
      </w:r>
      <w:proofErr w:type="gramEnd"/>
      <w:r w:rsidRPr="00455DCF">
        <w:rPr>
          <w:sz w:val="20"/>
          <w:szCs w:val="20"/>
        </w:rPr>
        <w:t xml:space="preserve">suggesting unrestrained pleasure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proofErr w:type="gramStart"/>
      <w:r w:rsidRPr="00455DCF">
        <w:rPr>
          <w:sz w:val="20"/>
          <w:szCs w:val="20"/>
        </w:rPr>
        <w:t>pugilist—</w:t>
      </w:r>
      <w:proofErr w:type="gramEnd"/>
      <w:r w:rsidRPr="00455DCF">
        <w:rPr>
          <w:sz w:val="20"/>
          <w:szCs w:val="20"/>
        </w:rPr>
        <w:t xml:space="preserve">one who fights with his fists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proofErr w:type="gramStart"/>
      <w:r w:rsidRPr="00455DCF">
        <w:rPr>
          <w:sz w:val="20"/>
          <w:szCs w:val="20"/>
        </w:rPr>
        <w:t>mandrakes—</w:t>
      </w:r>
      <w:proofErr w:type="gramEnd"/>
      <w:r w:rsidRPr="00455DCF">
        <w:rPr>
          <w:sz w:val="20"/>
          <w:szCs w:val="20"/>
        </w:rPr>
        <w:t xml:space="preserve">plants believed to have magical powers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proofErr w:type="gramStart"/>
      <w:r w:rsidRPr="00455DCF">
        <w:rPr>
          <w:sz w:val="20"/>
          <w:szCs w:val="20"/>
        </w:rPr>
        <w:t>prerogatives—</w:t>
      </w:r>
      <w:proofErr w:type="gramEnd"/>
      <w:r w:rsidRPr="00455DCF">
        <w:rPr>
          <w:sz w:val="20"/>
          <w:szCs w:val="20"/>
        </w:rPr>
        <w:t xml:space="preserve">exclusive rights held by a person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proofErr w:type="gramStart"/>
      <w:r w:rsidRPr="00455DCF">
        <w:rPr>
          <w:sz w:val="20"/>
          <w:szCs w:val="20"/>
        </w:rPr>
        <w:t>vacuously—</w:t>
      </w:r>
      <w:proofErr w:type="gramEnd"/>
      <w:r w:rsidRPr="00455DCF">
        <w:rPr>
          <w:sz w:val="20"/>
          <w:szCs w:val="20"/>
        </w:rPr>
        <w:t xml:space="preserve">stupidly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proofErr w:type="gramStart"/>
      <w:r w:rsidRPr="00455DCF">
        <w:rPr>
          <w:sz w:val="20"/>
          <w:szCs w:val="20"/>
        </w:rPr>
        <w:t>proffers—</w:t>
      </w:r>
      <w:proofErr w:type="gramEnd"/>
      <w:r w:rsidRPr="00455DCF">
        <w:rPr>
          <w:sz w:val="20"/>
          <w:szCs w:val="20"/>
        </w:rPr>
        <w:t xml:space="preserve">offers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proofErr w:type="gramStart"/>
      <w:r w:rsidRPr="00455DCF">
        <w:rPr>
          <w:sz w:val="20"/>
          <w:szCs w:val="20"/>
        </w:rPr>
        <w:t>peremptory—</w:t>
      </w:r>
      <w:proofErr w:type="gramEnd"/>
      <w:r w:rsidRPr="00455DCF">
        <w:rPr>
          <w:sz w:val="20"/>
          <w:szCs w:val="20"/>
        </w:rPr>
        <w:t xml:space="preserve">commanding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proofErr w:type="gramStart"/>
      <w:r w:rsidRPr="00455DCF">
        <w:rPr>
          <w:sz w:val="20"/>
          <w:szCs w:val="20"/>
        </w:rPr>
        <w:t>magnanimous—</w:t>
      </w:r>
      <w:proofErr w:type="gramEnd"/>
      <w:r w:rsidRPr="00455DCF">
        <w:rPr>
          <w:sz w:val="20"/>
          <w:szCs w:val="20"/>
        </w:rPr>
        <w:t xml:space="preserve">generous in forgiving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proofErr w:type="gramStart"/>
      <w:r w:rsidRPr="00455DCF">
        <w:rPr>
          <w:sz w:val="20"/>
          <w:szCs w:val="20"/>
        </w:rPr>
        <w:t>voraciously—</w:t>
      </w:r>
      <w:proofErr w:type="gramEnd"/>
      <w:r w:rsidRPr="00455DCF">
        <w:rPr>
          <w:sz w:val="20"/>
          <w:szCs w:val="20"/>
        </w:rPr>
        <w:t xml:space="preserve">greedy in eating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proofErr w:type="gramStart"/>
      <w:r w:rsidRPr="00455DCF">
        <w:rPr>
          <w:sz w:val="20"/>
          <w:szCs w:val="20"/>
        </w:rPr>
        <w:t>effeminate—</w:t>
      </w:r>
      <w:proofErr w:type="gramEnd"/>
      <w:r w:rsidRPr="00455DCF">
        <w:rPr>
          <w:sz w:val="20"/>
          <w:szCs w:val="20"/>
        </w:rPr>
        <w:t xml:space="preserve">feminine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proofErr w:type="gramStart"/>
      <w:r w:rsidRPr="00455DCF">
        <w:rPr>
          <w:sz w:val="20"/>
          <w:szCs w:val="20"/>
        </w:rPr>
        <w:t>cretin—</w:t>
      </w:r>
      <w:proofErr w:type="gramEnd"/>
      <w:r w:rsidRPr="00455DCF">
        <w:rPr>
          <w:sz w:val="20"/>
          <w:szCs w:val="20"/>
        </w:rPr>
        <w:t xml:space="preserve">one who is mentally and physically challenged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proofErr w:type="gramStart"/>
      <w:r w:rsidRPr="00455DCF">
        <w:rPr>
          <w:sz w:val="20"/>
          <w:szCs w:val="20"/>
        </w:rPr>
        <w:t>goiter—</w:t>
      </w:r>
      <w:proofErr w:type="gramEnd"/>
      <w:r w:rsidRPr="00455DCF">
        <w:rPr>
          <w:sz w:val="20"/>
          <w:szCs w:val="20"/>
        </w:rPr>
        <w:t xml:space="preserve">a swelling of the neck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proofErr w:type="gramStart"/>
      <w:r w:rsidRPr="00455DCF">
        <w:rPr>
          <w:sz w:val="20"/>
          <w:szCs w:val="20"/>
        </w:rPr>
        <w:t>impertinent—</w:t>
      </w:r>
      <w:proofErr w:type="gramEnd"/>
      <w:r w:rsidRPr="00455DCF">
        <w:rPr>
          <w:sz w:val="20"/>
          <w:szCs w:val="20"/>
        </w:rPr>
        <w:t xml:space="preserve">inattentive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proofErr w:type="gramStart"/>
      <w:r w:rsidRPr="00455DCF">
        <w:rPr>
          <w:sz w:val="20"/>
          <w:szCs w:val="20"/>
        </w:rPr>
        <w:t>affectation—</w:t>
      </w:r>
      <w:proofErr w:type="gramEnd"/>
      <w:r w:rsidRPr="00455DCF">
        <w:rPr>
          <w:sz w:val="20"/>
          <w:szCs w:val="20"/>
        </w:rPr>
        <w:t xml:space="preserve">a false display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proofErr w:type="gramStart"/>
      <w:r w:rsidRPr="00455DCF">
        <w:rPr>
          <w:sz w:val="20"/>
          <w:szCs w:val="20"/>
        </w:rPr>
        <w:t>vehemently—</w:t>
      </w:r>
      <w:proofErr w:type="gramEnd"/>
      <w:r w:rsidRPr="00455DCF">
        <w:rPr>
          <w:sz w:val="20"/>
          <w:szCs w:val="20"/>
        </w:rPr>
        <w:t xml:space="preserve">in a forceful manner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proofErr w:type="gramStart"/>
      <w:r w:rsidRPr="00455DCF">
        <w:rPr>
          <w:sz w:val="20"/>
          <w:szCs w:val="20"/>
        </w:rPr>
        <w:t>ostentatiously—</w:t>
      </w:r>
      <w:proofErr w:type="gramEnd"/>
      <w:r w:rsidRPr="00455DCF">
        <w:rPr>
          <w:sz w:val="20"/>
          <w:szCs w:val="20"/>
        </w:rPr>
        <w:t xml:space="preserve">the act of making a showy display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proofErr w:type="gramStart"/>
      <w:r w:rsidRPr="00455DCF">
        <w:rPr>
          <w:sz w:val="20"/>
          <w:szCs w:val="20"/>
        </w:rPr>
        <w:t>grampus—</w:t>
      </w:r>
      <w:proofErr w:type="gramEnd"/>
      <w:r w:rsidRPr="00455DCF">
        <w:rPr>
          <w:sz w:val="20"/>
          <w:szCs w:val="20"/>
        </w:rPr>
        <w:t xml:space="preserve">a whale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proofErr w:type="gramStart"/>
      <w:r w:rsidRPr="00455DCF">
        <w:rPr>
          <w:sz w:val="20"/>
          <w:szCs w:val="20"/>
        </w:rPr>
        <w:t>mollify—</w:t>
      </w:r>
      <w:proofErr w:type="gramEnd"/>
      <w:r w:rsidRPr="00455DCF">
        <w:rPr>
          <w:sz w:val="20"/>
          <w:szCs w:val="20"/>
        </w:rPr>
        <w:t xml:space="preserve">to placate or calm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proofErr w:type="spellStart"/>
      <w:proofErr w:type="gramStart"/>
      <w:r w:rsidRPr="00455DCF">
        <w:rPr>
          <w:sz w:val="20"/>
          <w:szCs w:val="20"/>
        </w:rPr>
        <w:t>knook</w:t>
      </w:r>
      <w:proofErr w:type="spellEnd"/>
      <w:r w:rsidRPr="00455DCF">
        <w:rPr>
          <w:sz w:val="20"/>
          <w:szCs w:val="20"/>
        </w:rPr>
        <w:t>—</w:t>
      </w:r>
      <w:proofErr w:type="gramEnd"/>
      <w:r w:rsidRPr="00455DCF">
        <w:rPr>
          <w:sz w:val="20"/>
          <w:szCs w:val="20"/>
        </w:rPr>
        <w:t xml:space="preserve">a knucklehead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proofErr w:type="spellStart"/>
      <w:proofErr w:type="gramStart"/>
      <w:r w:rsidRPr="00455DCF">
        <w:rPr>
          <w:sz w:val="20"/>
          <w:szCs w:val="20"/>
        </w:rPr>
        <w:t>dudeen</w:t>
      </w:r>
      <w:proofErr w:type="spellEnd"/>
      <w:r w:rsidRPr="00455DCF">
        <w:rPr>
          <w:sz w:val="20"/>
          <w:szCs w:val="20"/>
        </w:rPr>
        <w:t>—</w:t>
      </w:r>
      <w:proofErr w:type="gramEnd"/>
      <w:r w:rsidRPr="00455DCF">
        <w:rPr>
          <w:sz w:val="20"/>
          <w:szCs w:val="20"/>
        </w:rPr>
        <w:t xml:space="preserve">a short stemmed clay pipe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proofErr w:type="spellStart"/>
      <w:r w:rsidRPr="00455DCF">
        <w:rPr>
          <w:sz w:val="20"/>
          <w:szCs w:val="20"/>
        </w:rPr>
        <w:t>Kapp</w:t>
      </w:r>
      <w:proofErr w:type="spellEnd"/>
      <w:r w:rsidRPr="00455DCF">
        <w:rPr>
          <w:sz w:val="20"/>
          <w:szCs w:val="20"/>
        </w:rPr>
        <w:t xml:space="preserve"> and Peterson—a brand of pipe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proofErr w:type="gramStart"/>
      <w:r w:rsidRPr="00455DCF">
        <w:rPr>
          <w:sz w:val="20"/>
          <w:szCs w:val="20"/>
        </w:rPr>
        <w:lastRenderedPageBreak/>
        <w:t>effulgence—</w:t>
      </w:r>
      <w:proofErr w:type="gramEnd"/>
      <w:r w:rsidRPr="00455DCF">
        <w:rPr>
          <w:sz w:val="20"/>
          <w:szCs w:val="20"/>
        </w:rPr>
        <w:t xml:space="preserve">brilliant radiance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proofErr w:type="gramStart"/>
      <w:r w:rsidRPr="00455DCF">
        <w:rPr>
          <w:sz w:val="20"/>
          <w:szCs w:val="20"/>
        </w:rPr>
        <w:t>tray</w:t>
      </w:r>
      <w:proofErr w:type="gramEnd"/>
      <w:r w:rsidRPr="00455DCF">
        <w:rPr>
          <w:sz w:val="20"/>
          <w:szCs w:val="20"/>
        </w:rPr>
        <w:t xml:space="preserve"> bong—slang for French phrase “</w:t>
      </w:r>
      <w:proofErr w:type="spellStart"/>
      <w:r w:rsidRPr="00455DCF">
        <w:rPr>
          <w:sz w:val="20"/>
          <w:szCs w:val="20"/>
        </w:rPr>
        <w:t>tres</w:t>
      </w:r>
      <w:proofErr w:type="spellEnd"/>
      <w:r w:rsidRPr="00455DCF">
        <w:rPr>
          <w:sz w:val="20"/>
          <w:szCs w:val="20"/>
        </w:rPr>
        <w:t xml:space="preserve"> </w:t>
      </w:r>
      <w:proofErr w:type="spellStart"/>
      <w:r w:rsidRPr="00455DCF">
        <w:rPr>
          <w:sz w:val="20"/>
          <w:szCs w:val="20"/>
        </w:rPr>
        <w:t>bien</w:t>
      </w:r>
      <w:proofErr w:type="spellEnd"/>
      <w:r w:rsidRPr="00455DCF">
        <w:rPr>
          <w:sz w:val="20"/>
          <w:szCs w:val="20"/>
        </w:rPr>
        <w:t xml:space="preserve">” meaning very good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proofErr w:type="gramStart"/>
      <w:r w:rsidRPr="00455DCF">
        <w:rPr>
          <w:sz w:val="20"/>
          <w:szCs w:val="20"/>
        </w:rPr>
        <w:t>indignantly—</w:t>
      </w:r>
      <w:proofErr w:type="gramEnd"/>
      <w:r w:rsidRPr="00455DCF">
        <w:rPr>
          <w:sz w:val="20"/>
          <w:szCs w:val="20"/>
        </w:rPr>
        <w:t xml:space="preserve">angrily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proofErr w:type="gramStart"/>
      <w:r w:rsidRPr="00455DCF">
        <w:rPr>
          <w:sz w:val="20"/>
          <w:szCs w:val="20"/>
        </w:rPr>
        <w:t>aesthete—</w:t>
      </w:r>
      <w:proofErr w:type="gramEnd"/>
      <w:r w:rsidRPr="00455DCF">
        <w:rPr>
          <w:sz w:val="20"/>
          <w:szCs w:val="20"/>
        </w:rPr>
        <w:t xml:space="preserve">an admirer of beauty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proofErr w:type="gramStart"/>
      <w:r w:rsidRPr="00455DCF">
        <w:rPr>
          <w:sz w:val="20"/>
          <w:szCs w:val="20"/>
        </w:rPr>
        <w:t>consternation—</w:t>
      </w:r>
      <w:proofErr w:type="gramEnd"/>
      <w:r w:rsidRPr="00455DCF">
        <w:rPr>
          <w:sz w:val="20"/>
          <w:szCs w:val="20"/>
        </w:rPr>
        <w:t xml:space="preserve">surprise; panic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proofErr w:type="gramStart"/>
      <w:r w:rsidRPr="00455DCF">
        <w:rPr>
          <w:sz w:val="20"/>
          <w:szCs w:val="20"/>
        </w:rPr>
        <w:t>fob—</w:t>
      </w:r>
      <w:proofErr w:type="gramEnd"/>
      <w:r w:rsidRPr="00455DCF">
        <w:rPr>
          <w:sz w:val="20"/>
          <w:szCs w:val="20"/>
        </w:rPr>
        <w:t xml:space="preserve">a small pocket in the front of a vest, used especially to hold a watch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  <w:u w:val="single"/>
        </w:rPr>
      </w:pPr>
      <w:r w:rsidRPr="00455DCF">
        <w:rPr>
          <w:sz w:val="20"/>
          <w:szCs w:val="20"/>
          <w:u w:val="single"/>
        </w:rPr>
        <w:t>Act One Questions</w:t>
      </w:r>
    </w:p>
    <w:p w:rsid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1. Describe the scenery of the play.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 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2. Contrast Estragon and Vladimir by considering what each is concerned with, who is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proofErr w:type="gramStart"/>
      <w:r w:rsidRPr="00455DCF">
        <w:rPr>
          <w:sz w:val="20"/>
          <w:szCs w:val="20"/>
        </w:rPr>
        <w:t>more</w:t>
      </w:r>
      <w:proofErr w:type="gramEnd"/>
      <w:r w:rsidRPr="00455DCF">
        <w:rPr>
          <w:sz w:val="20"/>
          <w:szCs w:val="20"/>
        </w:rPr>
        <w:t xml:space="preserve"> realistic, and who is more idealistic and why.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 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3. What point does Vladimir make with his story of the two thieves who are crucified </w:t>
      </w:r>
      <w:proofErr w:type="gramStart"/>
      <w:r w:rsidRPr="00455DCF">
        <w:rPr>
          <w:sz w:val="20"/>
          <w:szCs w:val="20"/>
        </w:rPr>
        <w:t>at</w:t>
      </w:r>
      <w:proofErr w:type="gramEnd"/>
      <w:r w:rsidRPr="00455DCF">
        <w:rPr>
          <w:sz w:val="20"/>
          <w:szCs w:val="20"/>
        </w:rPr>
        <w:t xml:space="preserve">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proofErr w:type="gramStart"/>
      <w:r w:rsidRPr="00455DCF">
        <w:rPr>
          <w:sz w:val="20"/>
          <w:szCs w:val="20"/>
        </w:rPr>
        <w:t>the</w:t>
      </w:r>
      <w:proofErr w:type="gramEnd"/>
      <w:r w:rsidRPr="00455DCF">
        <w:rPr>
          <w:sz w:val="20"/>
          <w:szCs w:val="20"/>
        </w:rPr>
        <w:t xml:space="preserve"> same time as Christ? What is Estragon’s reaction?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 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4. Considering the juxtaposition of the story of the two thieves and the mention of </w:t>
      </w:r>
      <w:proofErr w:type="spellStart"/>
      <w:r w:rsidRPr="00455DCF">
        <w:rPr>
          <w:sz w:val="20"/>
          <w:szCs w:val="20"/>
        </w:rPr>
        <w:t>Godot</w:t>
      </w:r>
      <w:proofErr w:type="spellEnd"/>
      <w:r w:rsidRPr="00455DCF">
        <w:rPr>
          <w:sz w:val="20"/>
          <w:szCs w:val="20"/>
        </w:rPr>
        <w:t xml:space="preserve">,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proofErr w:type="gramStart"/>
      <w:r w:rsidRPr="00455DCF">
        <w:rPr>
          <w:sz w:val="20"/>
          <w:szCs w:val="20"/>
        </w:rPr>
        <w:t>what</w:t>
      </w:r>
      <w:proofErr w:type="gramEnd"/>
      <w:r w:rsidRPr="00455DCF">
        <w:rPr>
          <w:sz w:val="20"/>
          <w:szCs w:val="20"/>
        </w:rPr>
        <w:t xml:space="preserve"> is the significance of </w:t>
      </w:r>
      <w:proofErr w:type="spellStart"/>
      <w:r w:rsidRPr="00455DCF">
        <w:rPr>
          <w:sz w:val="20"/>
          <w:szCs w:val="20"/>
        </w:rPr>
        <w:t>Godot</w:t>
      </w:r>
      <w:proofErr w:type="spellEnd"/>
      <w:r w:rsidRPr="00455DCF">
        <w:rPr>
          <w:sz w:val="20"/>
          <w:szCs w:val="20"/>
        </w:rPr>
        <w:t xml:space="preserve">?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 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5. What do Estragon and Vladimir do to pass the time?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 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6. Estragon says, “There are times when I wonder if it wouldn’t be better for us to part.”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Why do they not part? Give details to prove your points.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 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7. How are they like a married couple?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 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8. In your opinion, why do Estragon and Vladimir consider suicide? Do you believe they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proofErr w:type="gramStart"/>
      <w:r w:rsidRPr="00455DCF">
        <w:rPr>
          <w:sz w:val="20"/>
          <w:szCs w:val="20"/>
        </w:rPr>
        <w:t>really</w:t>
      </w:r>
      <w:proofErr w:type="gramEnd"/>
      <w:r w:rsidRPr="00455DCF">
        <w:rPr>
          <w:sz w:val="20"/>
          <w:szCs w:val="20"/>
        </w:rPr>
        <w:t xml:space="preserve"> want to commit suicide? Explain your opinions.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 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9. Estragon is concerned that they have lost their rights. Why does he feel this way?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 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10. Although Estragon is concerned with being tied to </w:t>
      </w:r>
      <w:proofErr w:type="spellStart"/>
      <w:r w:rsidRPr="00455DCF">
        <w:rPr>
          <w:sz w:val="20"/>
          <w:szCs w:val="20"/>
        </w:rPr>
        <w:t>Godot</w:t>
      </w:r>
      <w:proofErr w:type="spellEnd"/>
      <w:r w:rsidRPr="00455DCF">
        <w:rPr>
          <w:sz w:val="20"/>
          <w:szCs w:val="20"/>
        </w:rPr>
        <w:t xml:space="preserve">, he seems at least equally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proofErr w:type="gramStart"/>
      <w:r w:rsidRPr="00455DCF">
        <w:rPr>
          <w:sz w:val="20"/>
          <w:szCs w:val="20"/>
        </w:rPr>
        <w:t>concerned</w:t>
      </w:r>
      <w:proofErr w:type="gramEnd"/>
      <w:r w:rsidRPr="00455DCF">
        <w:rPr>
          <w:sz w:val="20"/>
          <w:szCs w:val="20"/>
        </w:rPr>
        <w:t xml:space="preserve"> about what else? What is Beckett’s point?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 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11. Describe the relationship between </w:t>
      </w:r>
      <w:proofErr w:type="spellStart"/>
      <w:r w:rsidRPr="00455DCF">
        <w:rPr>
          <w:sz w:val="20"/>
          <w:szCs w:val="20"/>
        </w:rPr>
        <w:t>Pozzo</w:t>
      </w:r>
      <w:proofErr w:type="spellEnd"/>
      <w:r w:rsidRPr="00455DCF">
        <w:rPr>
          <w:sz w:val="20"/>
          <w:szCs w:val="20"/>
        </w:rPr>
        <w:t xml:space="preserve"> and Lucky.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 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12. Characterize </w:t>
      </w:r>
      <w:proofErr w:type="spellStart"/>
      <w:r w:rsidRPr="00455DCF">
        <w:rPr>
          <w:sz w:val="20"/>
          <w:szCs w:val="20"/>
        </w:rPr>
        <w:t>Pozzo</w:t>
      </w:r>
      <w:proofErr w:type="spellEnd"/>
      <w:r w:rsidRPr="00455DCF">
        <w:rPr>
          <w:sz w:val="20"/>
          <w:szCs w:val="20"/>
        </w:rPr>
        <w:t xml:space="preserve">. Support your ideas about him with examples from the text.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 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13. Why does </w:t>
      </w:r>
      <w:proofErr w:type="spellStart"/>
      <w:r w:rsidRPr="00455DCF">
        <w:rPr>
          <w:sz w:val="20"/>
          <w:szCs w:val="20"/>
        </w:rPr>
        <w:t>Pozzo</w:t>
      </w:r>
      <w:proofErr w:type="spellEnd"/>
      <w:r w:rsidRPr="00455DCF">
        <w:rPr>
          <w:sz w:val="20"/>
          <w:szCs w:val="20"/>
        </w:rPr>
        <w:t xml:space="preserve"> stop his “journey”?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 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lastRenderedPageBreak/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14. How do Vladimir and Estragon react to Lucky?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 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15. Why is Vladimir shocked? What, according to Vladimir, is so scandalous?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 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16. </w:t>
      </w:r>
      <w:proofErr w:type="spellStart"/>
      <w:r w:rsidRPr="00455DCF">
        <w:rPr>
          <w:sz w:val="20"/>
          <w:szCs w:val="20"/>
        </w:rPr>
        <w:t>Pozzo</w:t>
      </w:r>
      <w:proofErr w:type="spellEnd"/>
      <w:r w:rsidRPr="00455DCF">
        <w:rPr>
          <w:sz w:val="20"/>
          <w:szCs w:val="20"/>
        </w:rPr>
        <w:t xml:space="preserve"> considers leaving or staying and smoking another pipe. Explain all the silences in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proofErr w:type="gramStart"/>
      <w:r w:rsidRPr="00455DCF">
        <w:rPr>
          <w:sz w:val="20"/>
          <w:szCs w:val="20"/>
        </w:rPr>
        <w:t>his</w:t>
      </w:r>
      <w:proofErr w:type="gramEnd"/>
      <w:r w:rsidRPr="00455DCF">
        <w:rPr>
          <w:sz w:val="20"/>
          <w:szCs w:val="20"/>
        </w:rPr>
        <w:t xml:space="preserve"> speech.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 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17. When Vladimir wants to leave </w:t>
      </w:r>
      <w:proofErr w:type="spellStart"/>
      <w:r w:rsidRPr="00455DCF">
        <w:rPr>
          <w:sz w:val="20"/>
          <w:szCs w:val="20"/>
        </w:rPr>
        <w:t>Pozzo</w:t>
      </w:r>
      <w:proofErr w:type="spellEnd"/>
      <w:r w:rsidRPr="00455DCF">
        <w:rPr>
          <w:sz w:val="20"/>
          <w:szCs w:val="20"/>
        </w:rPr>
        <w:t xml:space="preserve">, why does Estragon not want to leave? What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proofErr w:type="gramStart"/>
      <w:r w:rsidRPr="00455DCF">
        <w:rPr>
          <w:sz w:val="20"/>
          <w:szCs w:val="20"/>
        </w:rPr>
        <w:t>difference</w:t>
      </w:r>
      <w:proofErr w:type="gramEnd"/>
      <w:r w:rsidRPr="00455DCF">
        <w:rPr>
          <w:sz w:val="20"/>
          <w:szCs w:val="20"/>
        </w:rPr>
        <w:t xml:space="preserve"> between Estragon and Vladimir is being emphasized? Why does Vladimir stay?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 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18. </w:t>
      </w:r>
      <w:proofErr w:type="spellStart"/>
      <w:r w:rsidRPr="00455DCF">
        <w:rPr>
          <w:sz w:val="20"/>
          <w:szCs w:val="20"/>
        </w:rPr>
        <w:t>Pozzo</w:t>
      </w:r>
      <w:proofErr w:type="spellEnd"/>
      <w:r w:rsidRPr="00455DCF">
        <w:rPr>
          <w:sz w:val="20"/>
          <w:szCs w:val="20"/>
        </w:rPr>
        <w:t xml:space="preserve"> patronizes Estragon and Vladimir with his remarks about how even Estragon and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Vladimir </w:t>
      </w:r>
      <w:proofErr w:type="gramStart"/>
      <w:r w:rsidRPr="00455DCF">
        <w:rPr>
          <w:sz w:val="20"/>
          <w:szCs w:val="20"/>
        </w:rPr>
        <w:t>make</w:t>
      </w:r>
      <w:proofErr w:type="gramEnd"/>
      <w:r w:rsidRPr="00455DCF">
        <w:rPr>
          <w:sz w:val="20"/>
          <w:szCs w:val="20"/>
        </w:rPr>
        <w:t xml:space="preserve"> him “more conscious of one’s blessings.” How do Estragon and Vladimir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proofErr w:type="gramStart"/>
      <w:r w:rsidRPr="00455DCF">
        <w:rPr>
          <w:sz w:val="20"/>
          <w:szCs w:val="20"/>
        </w:rPr>
        <w:t>patronize</w:t>
      </w:r>
      <w:proofErr w:type="gramEnd"/>
      <w:r w:rsidRPr="00455DCF">
        <w:rPr>
          <w:sz w:val="20"/>
          <w:szCs w:val="20"/>
        </w:rPr>
        <w:t xml:space="preserve"> </w:t>
      </w:r>
      <w:proofErr w:type="spellStart"/>
      <w:r w:rsidRPr="00455DCF">
        <w:rPr>
          <w:sz w:val="20"/>
          <w:szCs w:val="20"/>
        </w:rPr>
        <w:t>Pozzo</w:t>
      </w:r>
      <w:proofErr w:type="spellEnd"/>
      <w:r w:rsidRPr="00455DCF">
        <w:rPr>
          <w:sz w:val="20"/>
          <w:szCs w:val="20"/>
        </w:rPr>
        <w:t xml:space="preserve">?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 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19. According to </w:t>
      </w:r>
      <w:proofErr w:type="spellStart"/>
      <w:r w:rsidRPr="00455DCF">
        <w:rPr>
          <w:sz w:val="20"/>
          <w:szCs w:val="20"/>
        </w:rPr>
        <w:t>Pozzo</w:t>
      </w:r>
      <w:proofErr w:type="spellEnd"/>
      <w:r w:rsidRPr="00455DCF">
        <w:rPr>
          <w:sz w:val="20"/>
          <w:szCs w:val="20"/>
        </w:rPr>
        <w:t xml:space="preserve">, why does Lucky always hold the bags and not make himself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proofErr w:type="gramStart"/>
      <w:r w:rsidRPr="00455DCF">
        <w:rPr>
          <w:sz w:val="20"/>
          <w:szCs w:val="20"/>
        </w:rPr>
        <w:t>comfortable</w:t>
      </w:r>
      <w:proofErr w:type="gramEnd"/>
      <w:r w:rsidRPr="00455DCF">
        <w:rPr>
          <w:sz w:val="20"/>
          <w:szCs w:val="20"/>
        </w:rPr>
        <w:t xml:space="preserve">? What is </w:t>
      </w:r>
      <w:proofErr w:type="spellStart"/>
      <w:r w:rsidRPr="00455DCF">
        <w:rPr>
          <w:sz w:val="20"/>
          <w:szCs w:val="20"/>
        </w:rPr>
        <w:t>Pozzo’s</w:t>
      </w:r>
      <w:proofErr w:type="spellEnd"/>
      <w:r w:rsidRPr="00455DCF">
        <w:rPr>
          <w:sz w:val="20"/>
          <w:szCs w:val="20"/>
        </w:rPr>
        <w:t xml:space="preserve"> attitude toward </w:t>
      </w:r>
      <w:proofErr w:type="spellStart"/>
      <w:r w:rsidRPr="00455DCF">
        <w:rPr>
          <w:sz w:val="20"/>
          <w:szCs w:val="20"/>
        </w:rPr>
        <w:t>Lucky’s</w:t>
      </w:r>
      <w:proofErr w:type="spellEnd"/>
      <w:r w:rsidRPr="00455DCF">
        <w:rPr>
          <w:sz w:val="20"/>
          <w:szCs w:val="20"/>
        </w:rPr>
        <w:t xml:space="preserve"> crying?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 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20. How do Estragon and Vladimir show compassion for Lucky? What is the result?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 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21. Explain </w:t>
      </w:r>
      <w:proofErr w:type="spellStart"/>
      <w:r w:rsidRPr="00455DCF">
        <w:rPr>
          <w:sz w:val="20"/>
          <w:szCs w:val="20"/>
        </w:rPr>
        <w:t>Pozzo’s</w:t>
      </w:r>
      <w:proofErr w:type="spellEnd"/>
      <w:r w:rsidRPr="00455DCF">
        <w:rPr>
          <w:sz w:val="20"/>
          <w:szCs w:val="20"/>
        </w:rPr>
        <w:t xml:space="preserve"> remark: “Do I look like a man that can be made to suffer? </w:t>
      </w:r>
      <w:proofErr w:type="gramStart"/>
      <w:r w:rsidRPr="00455DCF">
        <w:rPr>
          <w:sz w:val="20"/>
          <w:szCs w:val="20"/>
        </w:rPr>
        <w:t>Frankly?”</w:t>
      </w:r>
      <w:proofErr w:type="gramEnd"/>
      <w:r w:rsidRPr="00455DCF">
        <w:rPr>
          <w:sz w:val="20"/>
          <w:szCs w:val="20"/>
        </w:rPr>
        <w:t xml:space="preserve">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 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22. Some critics have pointed out that the characters in this play are like clowns. At some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proofErr w:type="gramStart"/>
      <w:r w:rsidRPr="00455DCF">
        <w:rPr>
          <w:sz w:val="20"/>
          <w:szCs w:val="20"/>
        </w:rPr>
        <w:t>point</w:t>
      </w:r>
      <w:proofErr w:type="gramEnd"/>
      <w:r w:rsidRPr="00455DCF">
        <w:rPr>
          <w:sz w:val="20"/>
          <w:szCs w:val="20"/>
        </w:rPr>
        <w:t xml:space="preserve"> in the play, a direct reference is made to the circus. Quote these lines and describe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proofErr w:type="gramStart"/>
      <w:r w:rsidRPr="00455DCF">
        <w:rPr>
          <w:sz w:val="20"/>
          <w:szCs w:val="20"/>
        </w:rPr>
        <w:t>what</w:t>
      </w:r>
      <w:proofErr w:type="gramEnd"/>
      <w:r w:rsidRPr="00455DCF">
        <w:rPr>
          <w:sz w:val="20"/>
          <w:szCs w:val="20"/>
        </w:rPr>
        <w:t xml:space="preserve"> the characters do that makes them seem like clowns.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 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23. Explain the following: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 Vladimir: Time has stopped.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 </w:t>
      </w:r>
      <w:proofErr w:type="spellStart"/>
      <w:r w:rsidRPr="00455DCF">
        <w:rPr>
          <w:sz w:val="20"/>
          <w:szCs w:val="20"/>
        </w:rPr>
        <w:t>Pozzo</w:t>
      </w:r>
      <w:proofErr w:type="spellEnd"/>
      <w:r w:rsidRPr="00455DCF">
        <w:rPr>
          <w:sz w:val="20"/>
          <w:szCs w:val="20"/>
        </w:rPr>
        <w:t xml:space="preserve">: Don’t you believe it....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 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24. What is your reaction to </w:t>
      </w:r>
      <w:proofErr w:type="spellStart"/>
      <w:r w:rsidRPr="00455DCF">
        <w:rPr>
          <w:sz w:val="20"/>
          <w:szCs w:val="20"/>
        </w:rPr>
        <w:t>Pozzo’s</w:t>
      </w:r>
      <w:proofErr w:type="spellEnd"/>
      <w:r w:rsidRPr="00455DCF">
        <w:rPr>
          <w:sz w:val="20"/>
          <w:szCs w:val="20"/>
        </w:rPr>
        <w:t xml:space="preserve"> speech about approaching night? Why is there a </w:t>
      </w:r>
      <w:proofErr w:type="gramStart"/>
      <w:r w:rsidRPr="00455DCF">
        <w:rPr>
          <w:sz w:val="20"/>
          <w:szCs w:val="20"/>
        </w:rPr>
        <w:t>long</w:t>
      </w:r>
      <w:proofErr w:type="gramEnd"/>
      <w:r w:rsidRPr="00455DCF">
        <w:rPr>
          <w:sz w:val="20"/>
          <w:szCs w:val="20"/>
        </w:rPr>
        <w:t xml:space="preserve">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proofErr w:type="gramStart"/>
      <w:r w:rsidRPr="00455DCF">
        <w:rPr>
          <w:sz w:val="20"/>
          <w:szCs w:val="20"/>
        </w:rPr>
        <w:t>silence</w:t>
      </w:r>
      <w:proofErr w:type="gramEnd"/>
      <w:r w:rsidRPr="00455DCF">
        <w:rPr>
          <w:sz w:val="20"/>
          <w:szCs w:val="20"/>
        </w:rPr>
        <w:t xml:space="preserve"> after he finishes?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 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25. </w:t>
      </w:r>
      <w:proofErr w:type="spellStart"/>
      <w:r w:rsidRPr="00455DCF">
        <w:rPr>
          <w:sz w:val="20"/>
          <w:szCs w:val="20"/>
        </w:rPr>
        <w:t>Pozzo</w:t>
      </w:r>
      <w:proofErr w:type="spellEnd"/>
      <w:r w:rsidRPr="00455DCF">
        <w:rPr>
          <w:sz w:val="20"/>
          <w:szCs w:val="20"/>
        </w:rPr>
        <w:t xml:space="preserve"> suggests that he owes Estragon and Vladimir something for their civility. Then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proofErr w:type="spellStart"/>
      <w:r w:rsidRPr="00455DCF">
        <w:rPr>
          <w:sz w:val="20"/>
          <w:szCs w:val="20"/>
        </w:rPr>
        <w:t>Pozzo</w:t>
      </w:r>
      <w:proofErr w:type="spellEnd"/>
      <w:r w:rsidRPr="00455DCF">
        <w:rPr>
          <w:sz w:val="20"/>
          <w:szCs w:val="20"/>
        </w:rPr>
        <w:t xml:space="preserve"> says that Lucky can sing and dance to entertain them. Explain how Estragon and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Vladimir’s responses reinforce the idea that Estragon is realistic and Vladimir is idealistic.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 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26. What is significant about the action with the hats?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 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27. What meaning do you get from </w:t>
      </w:r>
      <w:proofErr w:type="spellStart"/>
      <w:r w:rsidRPr="00455DCF">
        <w:rPr>
          <w:sz w:val="20"/>
          <w:szCs w:val="20"/>
        </w:rPr>
        <w:t>Lucky’s</w:t>
      </w:r>
      <w:proofErr w:type="spellEnd"/>
      <w:r w:rsidRPr="00455DCF">
        <w:rPr>
          <w:sz w:val="20"/>
          <w:szCs w:val="20"/>
        </w:rPr>
        <w:t xml:space="preserve"> speech?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 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lastRenderedPageBreak/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28. What stops Lucky in his thinking?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 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29. What is comical about </w:t>
      </w:r>
      <w:proofErr w:type="spellStart"/>
      <w:r w:rsidRPr="00455DCF">
        <w:rPr>
          <w:sz w:val="20"/>
          <w:szCs w:val="20"/>
        </w:rPr>
        <w:t>Pozzo</w:t>
      </w:r>
      <w:proofErr w:type="spellEnd"/>
      <w:r w:rsidRPr="00455DCF">
        <w:rPr>
          <w:sz w:val="20"/>
          <w:szCs w:val="20"/>
        </w:rPr>
        <w:t xml:space="preserve">? What is tragic?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 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30. After </w:t>
      </w:r>
      <w:proofErr w:type="spellStart"/>
      <w:r w:rsidRPr="00455DCF">
        <w:rPr>
          <w:sz w:val="20"/>
          <w:szCs w:val="20"/>
        </w:rPr>
        <w:t>Pozzo</w:t>
      </w:r>
      <w:proofErr w:type="spellEnd"/>
      <w:r w:rsidRPr="00455DCF">
        <w:rPr>
          <w:sz w:val="20"/>
          <w:szCs w:val="20"/>
        </w:rPr>
        <w:t xml:space="preserve"> and Lucky leave, what do Estragon and Vladimir do?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 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31. What news does the messenger bring?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 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32. To whom does Estragon compare himself, and Why?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 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33. What do Estragon and Vladimir consider again?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 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455DC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 xml:space="preserve">_________________________________________________________________________ </w:t>
      </w:r>
    </w:p>
    <w:p w:rsidR="00E728EF" w:rsidRPr="00455DCF" w:rsidRDefault="00455DCF" w:rsidP="00455DCF">
      <w:pPr>
        <w:contextualSpacing/>
        <w:rPr>
          <w:sz w:val="20"/>
          <w:szCs w:val="20"/>
        </w:rPr>
      </w:pPr>
      <w:r w:rsidRPr="00455DCF">
        <w:rPr>
          <w:sz w:val="20"/>
          <w:szCs w:val="20"/>
        </w:rPr>
        <w:t>_________________________________________________________________________</w:t>
      </w:r>
    </w:p>
    <w:p w:rsidR="00A431D2" w:rsidRPr="00455DCF" w:rsidRDefault="00A431D2">
      <w:pPr>
        <w:contextualSpacing/>
        <w:rPr>
          <w:sz w:val="20"/>
          <w:szCs w:val="20"/>
        </w:rPr>
      </w:pPr>
    </w:p>
    <w:sectPr w:rsidR="00A431D2" w:rsidRPr="00455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CF"/>
    <w:rsid w:val="00455DCF"/>
    <w:rsid w:val="00A431D2"/>
    <w:rsid w:val="00A66912"/>
    <w:rsid w:val="00E7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91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91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2</cp:revision>
  <dcterms:created xsi:type="dcterms:W3CDTF">2012-02-15T18:56:00Z</dcterms:created>
  <dcterms:modified xsi:type="dcterms:W3CDTF">2012-02-15T19:23:00Z</dcterms:modified>
</cp:coreProperties>
</file>